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 w:val="32"/>
          <w:szCs w:val="24"/>
        </w:rPr>
      </w:pPr>
      <w:r>
        <w:rPr>
          <w:rFonts w:hint="eastAsia" w:asciiTheme="minorEastAsia" w:hAnsiTheme="minorEastAsia"/>
          <w:b/>
          <w:sz w:val="32"/>
          <w:szCs w:val="24"/>
        </w:rPr>
        <w:t>有关“‘天使益’应急循环助学金”公益项目申请的通知</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各位同学：</w:t>
      </w:r>
    </w:p>
    <w:p>
      <w:pPr>
        <w:spacing w:line="360" w:lineRule="auto"/>
        <w:ind w:firstLine="480"/>
        <w:rPr>
          <w:rFonts w:asciiTheme="minorEastAsia" w:hAnsiTheme="minorEastAsia"/>
          <w:sz w:val="24"/>
          <w:szCs w:val="24"/>
        </w:rPr>
      </w:pPr>
      <w:r>
        <w:rPr>
          <w:rFonts w:hint="eastAsia" w:asciiTheme="minorEastAsia" w:hAnsiTheme="minorEastAsia"/>
          <w:sz w:val="24"/>
          <w:szCs w:val="24"/>
        </w:rPr>
        <w:t>本学期的“‘天使益’应急循环助学金”公益项目申请工作即将启动，如有符合项目救助范围（</w:t>
      </w:r>
      <w:r>
        <w:rPr>
          <w:rFonts w:hint="eastAsia" w:asciiTheme="minorEastAsia" w:hAnsiTheme="minorEastAsia"/>
          <w:color w:val="FF0000"/>
          <w:sz w:val="24"/>
          <w:szCs w:val="24"/>
        </w:rPr>
        <w:t>详见项目介绍</w:t>
      </w:r>
      <w:r>
        <w:rPr>
          <w:rFonts w:hint="eastAsia" w:asciiTheme="minorEastAsia" w:hAnsiTheme="minorEastAsia"/>
          <w:sz w:val="24"/>
          <w:szCs w:val="24"/>
        </w:rPr>
        <w:t>）并有意愿承诺爱心传递义务的学生，请及时与教育处联系。</w:t>
      </w:r>
    </w:p>
    <w:p>
      <w:pPr>
        <w:spacing w:line="360" w:lineRule="auto"/>
        <w:ind w:firstLine="480"/>
        <w:rPr>
          <w:rFonts w:asciiTheme="minorEastAsia" w:hAnsiTheme="minorEastAsia"/>
          <w:sz w:val="24"/>
          <w:szCs w:val="24"/>
        </w:rPr>
      </w:pPr>
      <w:r>
        <w:rPr>
          <w:rFonts w:hint="eastAsia" w:asciiTheme="minorEastAsia" w:hAnsiTheme="minorEastAsia"/>
          <w:sz w:val="24"/>
          <w:szCs w:val="24"/>
        </w:rPr>
        <w:t>学生需在</w:t>
      </w:r>
      <w:r>
        <w:rPr>
          <w:rFonts w:hint="eastAsia" w:asciiTheme="minorEastAsia" w:hAnsiTheme="minorEastAsia"/>
          <w:b/>
          <w:sz w:val="24"/>
          <w:szCs w:val="24"/>
        </w:rPr>
        <w:t>201</w:t>
      </w:r>
      <w:r>
        <w:rPr>
          <w:rFonts w:hint="eastAsia" w:asciiTheme="minorEastAsia" w:hAnsiTheme="minorEastAsia"/>
          <w:b/>
          <w:sz w:val="24"/>
          <w:szCs w:val="24"/>
          <w:lang w:val="en-US" w:eastAsia="zh-CN"/>
        </w:rPr>
        <w:t>6</w:t>
      </w:r>
      <w:r>
        <w:rPr>
          <w:rFonts w:hint="eastAsia" w:asciiTheme="minorEastAsia" w:hAnsiTheme="minorEastAsia"/>
          <w:b/>
          <w:sz w:val="24"/>
          <w:szCs w:val="24"/>
        </w:rPr>
        <w:t>年</w:t>
      </w:r>
      <w:r>
        <w:rPr>
          <w:rFonts w:hint="eastAsia" w:asciiTheme="minorEastAsia" w:hAnsiTheme="minorEastAsia"/>
          <w:b/>
          <w:sz w:val="24"/>
          <w:szCs w:val="24"/>
          <w:lang w:val="en-US" w:eastAsia="zh-CN"/>
        </w:rPr>
        <w:t>9</w:t>
      </w:r>
      <w:r>
        <w:rPr>
          <w:rFonts w:hint="eastAsia" w:asciiTheme="minorEastAsia" w:hAnsiTheme="minorEastAsia"/>
          <w:b/>
          <w:sz w:val="24"/>
          <w:szCs w:val="24"/>
        </w:rPr>
        <w:t>月</w:t>
      </w:r>
      <w:r>
        <w:rPr>
          <w:rFonts w:hint="eastAsia" w:asciiTheme="minorEastAsia" w:hAnsiTheme="minorEastAsia"/>
          <w:b/>
          <w:sz w:val="24"/>
          <w:szCs w:val="24"/>
          <w:lang w:val="en-US" w:eastAsia="zh-CN"/>
        </w:rPr>
        <w:t>26</w:t>
      </w:r>
      <w:r>
        <w:rPr>
          <w:rFonts w:hint="eastAsia" w:asciiTheme="minorEastAsia" w:hAnsiTheme="minorEastAsia"/>
          <w:b/>
          <w:sz w:val="24"/>
          <w:szCs w:val="24"/>
        </w:rPr>
        <w:t>日（周一）前</w:t>
      </w:r>
      <w:r>
        <w:rPr>
          <w:rFonts w:hint="eastAsia" w:asciiTheme="minorEastAsia" w:hAnsiTheme="minorEastAsia"/>
          <w:sz w:val="24"/>
          <w:szCs w:val="24"/>
        </w:rPr>
        <w:t>将</w:t>
      </w:r>
      <w:r>
        <w:rPr>
          <w:rFonts w:hint="eastAsia" w:asciiTheme="minorEastAsia" w:hAnsiTheme="minorEastAsia"/>
          <w:b/>
          <w:sz w:val="24"/>
          <w:szCs w:val="24"/>
        </w:rPr>
        <w:t>申请材料</w:t>
      </w:r>
      <w:r>
        <w:rPr>
          <w:rFonts w:hint="eastAsia" w:asciiTheme="minorEastAsia" w:hAnsiTheme="minorEastAsia"/>
          <w:sz w:val="24"/>
          <w:szCs w:val="24"/>
        </w:rPr>
        <w:t>报到教育处，因准备的材料中包括当地相关部门出具的证明，现将项目的具体情况介绍如下：</w:t>
      </w:r>
    </w:p>
    <w:p>
      <w:pPr>
        <w:spacing w:line="360" w:lineRule="auto"/>
        <w:ind w:firstLine="480"/>
        <w:rPr>
          <w:rFonts w:asciiTheme="minorEastAsia" w:hAnsiTheme="minorEastAsia"/>
          <w:sz w:val="24"/>
          <w:szCs w:val="24"/>
        </w:rPr>
      </w:pPr>
    </w:p>
    <w:p>
      <w:pPr>
        <w:spacing w:line="360" w:lineRule="auto"/>
        <w:ind w:firstLine="480"/>
        <w:rPr>
          <w:rFonts w:asciiTheme="minorEastAsia" w:hAnsiTheme="minorEastAsia"/>
          <w:b/>
          <w:sz w:val="24"/>
          <w:szCs w:val="24"/>
        </w:rPr>
      </w:pPr>
      <w:r>
        <w:rPr>
          <w:rFonts w:hint="eastAsia" w:asciiTheme="minorEastAsia" w:hAnsiTheme="minorEastAsia"/>
          <w:b/>
          <w:sz w:val="24"/>
          <w:szCs w:val="24"/>
        </w:rPr>
        <w:t>一、项目简介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天使益’应急循环助学金”公益项目是由民建中央、中华思源工程扶贫基金会倡议，并与中华思源工程扶贫基金会佑华公益基金（以下简称“佑华公益基金”）共同策划发起的一项重大公益项目，旨在通过该项目的实施，提高中国各大高等医学院校在校学子克服众多</w:t>
      </w:r>
      <w:r>
        <w:rPr>
          <w:rFonts w:hint="eastAsia" w:asciiTheme="minorEastAsia" w:hAnsiTheme="minorEastAsia"/>
          <w:b/>
          <w:sz w:val="24"/>
          <w:szCs w:val="24"/>
        </w:rPr>
        <w:t>急难</w:t>
      </w:r>
      <w:r>
        <w:rPr>
          <w:rFonts w:hint="eastAsia" w:asciiTheme="minorEastAsia" w:hAnsiTheme="minorEastAsia"/>
          <w:sz w:val="24"/>
          <w:szCs w:val="24"/>
        </w:rPr>
        <w:t>并完成学业的能力，同时鼓励更多的医学院校毕业生毕业后从事基础医疗服务或与医疗保障有关的科研工作，以增强我国医疗保障能力与人力资源储备，造福广大百姓。</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“‘天使益’应急循环助学金”公益项目以</w:t>
      </w:r>
      <w:r>
        <w:rPr>
          <w:rFonts w:hint="eastAsia" w:asciiTheme="minorEastAsia" w:hAnsiTheme="minorEastAsia"/>
          <w:b/>
          <w:sz w:val="24"/>
          <w:szCs w:val="24"/>
        </w:rPr>
        <w:t>“救急难”</w:t>
      </w:r>
      <w:r>
        <w:rPr>
          <w:rFonts w:hint="eastAsia" w:asciiTheme="minorEastAsia" w:hAnsiTheme="minorEastAsia"/>
          <w:sz w:val="24"/>
          <w:szCs w:val="24"/>
        </w:rPr>
        <w:t>为核心，以“应急助学”的方式，在计划框架内通过快速发放应急式助学金，帮助广大高等医学院校学子及其家庭在出现急难状况后，依然能够顺利完成基础教育或继续教育，为广大医学学子插上助益梦想腾飞的翅膀。</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“‘天使益’应急循环助学金”公益项目由佑华公益基金管委会负责筹备、管理与执行，是佑华公益基金重点公益项目之一。</w:t>
      </w:r>
    </w:p>
    <w:p>
      <w:pPr>
        <w:spacing w:line="360" w:lineRule="auto"/>
        <w:rPr>
          <w:rFonts w:asciiTheme="minorEastAsia" w:hAnsiTheme="minorEastAsia"/>
          <w:b/>
          <w:sz w:val="24"/>
          <w:szCs w:val="24"/>
        </w:rPr>
      </w:pPr>
      <w:r>
        <w:rPr>
          <w:rFonts w:hint="eastAsia" w:asciiTheme="minorEastAsia" w:hAnsiTheme="minorEastAsia"/>
          <w:b/>
          <w:sz w:val="24"/>
          <w:szCs w:val="24"/>
        </w:rPr>
        <w:t>二、项目发起的目的：</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1、帮助我国各大高等医学院校学子应对自身和家庭突发的急难状况，提高其顺利完成教育过程的能力；</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2、鼓励我国高等医学院校学子毕业后从事医疗服务相关工作，提高我国医疗保障能力和服务水平，促进我国医疗卫生事业的发展；</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3、提高广大受助医疗服务人员的社会责任感与使命感，传承感恩精神，助益更多医学学子腾飞梦想。</w:t>
      </w:r>
    </w:p>
    <w:p>
      <w:pPr>
        <w:spacing w:line="360" w:lineRule="auto"/>
        <w:rPr>
          <w:rFonts w:cs="黑体" w:asciiTheme="minorEastAsia" w:hAnsiTheme="minorEastAsia"/>
          <w:b/>
          <w:bCs/>
          <w:color w:val="000000" w:themeColor="text1"/>
          <w:sz w:val="24"/>
          <w:szCs w:val="24"/>
        </w:rPr>
      </w:pPr>
      <w:r>
        <w:rPr>
          <w:rFonts w:hint="eastAsia" w:asciiTheme="minorEastAsia" w:hAnsiTheme="minorEastAsia"/>
          <w:color w:val="000000" w:themeColor="text1"/>
          <w:sz w:val="24"/>
          <w:szCs w:val="24"/>
          <w:highlight w:val="yellow"/>
        </w:rPr>
        <w:t>三、</w:t>
      </w:r>
      <w:r>
        <w:rPr>
          <w:rFonts w:hint="eastAsia" w:cs="黑体" w:asciiTheme="minorEastAsia" w:hAnsiTheme="minorEastAsia"/>
          <w:b/>
          <w:bCs/>
          <w:color w:val="000000" w:themeColor="text1"/>
          <w:sz w:val="24"/>
          <w:szCs w:val="24"/>
          <w:highlight w:val="yellow"/>
        </w:rPr>
        <w:t>项目救助范围</w:t>
      </w:r>
    </w:p>
    <w:p>
      <w:pPr>
        <w:spacing w:line="360" w:lineRule="auto"/>
        <w:rPr>
          <w:rFonts w:asciiTheme="minorEastAsia" w:hAnsiTheme="minorEastAsia"/>
          <w:sz w:val="24"/>
          <w:szCs w:val="24"/>
        </w:rPr>
      </w:pPr>
      <w:r>
        <w:rPr>
          <w:rFonts w:hint="eastAsia" w:asciiTheme="minorEastAsia" w:hAnsiTheme="minorEastAsia"/>
          <w:sz w:val="24"/>
          <w:szCs w:val="24"/>
        </w:rPr>
        <w:t xml:space="preserve">    我国境内公立高等医学院校在校学生（指具有中国国籍的含本科、硕士、博士教育入学新生和在读生，不包括港澳台学生、留学生、在职研究生等）在发生以下紧急危难状况时，均可申请本“天使益”应急循环助学金：</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b/>
          <w:sz w:val="24"/>
          <w:szCs w:val="24"/>
        </w:rPr>
        <w:t>紧急疾病风险应急循环助学金</w:t>
      </w:r>
      <w:r>
        <w:rPr>
          <w:rFonts w:hint="eastAsia" w:asciiTheme="minorEastAsia" w:hAnsiTheme="minorEastAsia"/>
          <w:sz w:val="24"/>
          <w:szCs w:val="24"/>
        </w:rPr>
        <w:t>：医学院校学生在读期间因本人、本人一代直系亲属或家庭主要经济收入来源者遭遇重大、突发疾病风险或亡故时，危及其顺利完成学校教育者；</w:t>
      </w:r>
    </w:p>
    <w:p>
      <w:pPr>
        <w:spacing w:line="360" w:lineRule="auto"/>
        <w:rPr>
          <w:rFonts w:asciiTheme="minorEastAsia" w:hAnsiTheme="minorEastAsia"/>
          <w:sz w:val="24"/>
          <w:szCs w:val="24"/>
        </w:rPr>
      </w:pPr>
      <w:r>
        <w:rPr>
          <w:rFonts w:hint="eastAsia" w:asciiTheme="minorEastAsia" w:hAnsiTheme="minorEastAsia"/>
          <w:sz w:val="24"/>
          <w:szCs w:val="24"/>
        </w:rPr>
        <w:t xml:space="preserve">    2、</w:t>
      </w:r>
      <w:r>
        <w:rPr>
          <w:rFonts w:hint="eastAsia" w:asciiTheme="minorEastAsia" w:hAnsiTheme="minorEastAsia"/>
          <w:b/>
          <w:sz w:val="24"/>
          <w:szCs w:val="24"/>
        </w:rPr>
        <w:t>紧急灾难风险应急循环助学金</w:t>
      </w:r>
      <w:r>
        <w:rPr>
          <w:rFonts w:hint="eastAsia" w:asciiTheme="minorEastAsia" w:hAnsiTheme="minorEastAsia"/>
          <w:sz w:val="24"/>
          <w:szCs w:val="24"/>
        </w:rPr>
        <w:t>：医学院校学生在读期间，因其家庭遭遇洪涝、干旱、地震、台风、海啸等自然灾害或其他不可抗力突发性灾难，危及其顺利完成学校教育者；</w:t>
      </w:r>
    </w:p>
    <w:p>
      <w:pPr>
        <w:spacing w:line="360" w:lineRule="auto"/>
        <w:ind w:firstLine="540"/>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b/>
          <w:sz w:val="24"/>
          <w:szCs w:val="24"/>
        </w:rPr>
        <w:t>紧急经济风险应急循环助学金</w:t>
      </w:r>
      <w:r>
        <w:rPr>
          <w:rFonts w:hint="eastAsia" w:asciiTheme="minorEastAsia" w:hAnsiTheme="minorEastAsia"/>
          <w:sz w:val="24"/>
          <w:szCs w:val="24"/>
        </w:rPr>
        <w:t>：医学院校学生在读期间，因其个人、家庭或家庭主要经济收入来源者遭遇破产、纠纷、诉讼等紧急经济风险，危及其顺利完成学校教育者；</w:t>
      </w:r>
    </w:p>
    <w:p>
      <w:pPr>
        <w:spacing w:line="360" w:lineRule="auto"/>
        <w:rPr>
          <w:rFonts w:asciiTheme="minorEastAsia" w:hAnsiTheme="minorEastAsia"/>
          <w:b/>
          <w:sz w:val="24"/>
          <w:szCs w:val="24"/>
        </w:rPr>
      </w:pPr>
      <w:r>
        <w:rPr>
          <w:rFonts w:hint="eastAsia" w:asciiTheme="minorEastAsia" w:hAnsiTheme="minorEastAsia"/>
          <w:b/>
          <w:sz w:val="24"/>
          <w:szCs w:val="24"/>
        </w:rPr>
        <w:t>四、项目特殊解释：</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1、信用承诺</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佑华公益基金管委会不要求受助学子提供任何实物质押或第三方担保，仅使用受助学生的个人信誉作为承诺还款（接力捐赠）条件，并自愿签署信用承诺书，授权管委会可以按照信用承诺处置其信用问题。</w:t>
      </w:r>
    </w:p>
    <w:p>
      <w:pPr>
        <w:spacing w:line="360" w:lineRule="auto"/>
        <w:ind w:firstLine="361" w:firstLineChars="150"/>
        <w:rPr>
          <w:rFonts w:asciiTheme="minorEastAsia" w:hAnsiTheme="minorEastAsia"/>
          <w:b/>
          <w:bCs/>
          <w:sz w:val="24"/>
          <w:szCs w:val="24"/>
        </w:rPr>
      </w:pPr>
      <w:r>
        <w:rPr>
          <w:rFonts w:hint="eastAsia" w:asciiTheme="minorEastAsia" w:hAnsiTheme="minorEastAsia"/>
          <w:b/>
          <w:bCs/>
          <w:sz w:val="24"/>
          <w:szCs w:val="24"/>
        </w:rPr>
        <w:t xml:space="preserve"> 2、公益创新</w:t>
      </w:r>
    </w:p>
    <w:p>
      <w:pPr>
        <w:spacing w:line="360" w:lineRule="auto"/>
        <w:rPr>
          <w:rFonts w:asciiTheme="minorEastAsia" w:hAnsiTheme="minorEastAsia"/>
          <w:sz w:val="24"/>
          <w:szCs w:val="24"/>
        </w:rPr>
      </w:pPr>
      <w:r>
        <w:rPr>
          <w:rFonts w:hint="eastAsia" w:asciiTheme="minorEastAsia" w:hAnsiTheme="minorEastAsia"/>
          <w:sz w:val="24"/>
          <w:szCs w:val="24"/>
        </w:rPr>
        <w:t xml:space="preserve">    鉴于受助学生毕业后将具有独立的经济收入来源，佑华公益基金管委会敢为人先，提出“应急循环助学金”模式，与受助学生签订信用承诺书、资助协议和爱心传递协议（基金方、校方和受助方），在资助受助学生的基础上，要求其按照信用承诺书与爱心传递协议约定的方式进行还款（接力捐赠），保障助学金的循环用于下一批受助学生。</w:t>
      </w:r>
    </w:p>
    <w:p>
      <w:pPr>
        <w:spacing w:line="360" w:lineRule="auto"/>
        <w:rPr>
          <w:rFonts w:cs="黑体" w:asciiTheme="minorEastAsia" w:hAnsiTheme="minorEastAsia"/>
          <w:b/>
          <w:bCs/>
          <w:sz w:val="24"/>
          <w:szCs w:val="24"/>
        </w:rPr>
      </w:pPr>
      <w:r>
        <w:rPr>
          <w:rFonts w:hint="eastAsia" w:cs="黑体" w:asciiTheme="minorEastAsia" w:hAnsiTheme="minorEastAsia"/>
          <w:b/>
          <w:bCs/>
          <w:sz w:val="24"/>
          <w:szCs w:val="24"/>
        </w:rPr>
        <w:t>五、申请条件与资助标准</w:t>
      </w:r>
    </w:p>
    <w:p>
      <w:pPr>
        <w:spacing w:line="360" w:lineRule="auto"/>
        <w:rPr>
          <w:rFonts w:asciiTheme="minorEastAsia" w:hAnsiTheme="minorEastAsia"/>
          <w:b/>
          <w:bCs/>
          <w:sz w:val="24"/>
          <w:szCs w:val="24"/>
        </w:rPr>
      </w:pPr>
      <w:r>
        <w:rPr>
          <w:rFonts w:hint="eastAsia" w:asciiTheme="minorEastAsia" w:hAnsiTheme="minorEastAsia"/>
          <w:b/>
          <w:bCs/>
          <w:sz w:val="24"/>
          <w:szCs w:val="24"/>
        </w:rPr>
        <w:t xml:space="preserve">    1、申请条件</w:t>
      </w:r>
    </w:p>
    <w:p>
      <w:pPr>
        <w:spacing w:line="360" w:lineRule="auto"/>
        <w:rPr>
          <w:rFonts w:asciiTheme="minorEastAsia" w:hAnsiTheme="minorEastAsia"/>
          <w:sz w:val="24"/>
          <w:szCs w:val="24"/>
        </w:rPr>
      </w:pPr>
      <w:r>
        <w:rPr>
          <w:rFonts w:hint="eastAsia" w:asciiTheme="minorEastAsia" w:hAnsiTheme="minorEastAsia"/>
          <w:sz w:val="24"/>
          <w:szCs w:val="24"/>
        </w:rPr>
        <w:t xml:space="preserve">    我国境内公立高等医学院校在校学生（包含本科、硕士、博士教育入学新生和在读学生，不包括港澳台、留学生、在职研究生）符合以下基本条件者，均可申请本“天使益”应急循环助学金：</w:t>
      </w:r>
    </w:p>
    <w:p>
      <w:pPr>
        <w:tabs>
          <w:tab w:val="right" w:pos="8306"/>
        </w:tabs>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（1）申请学生必须为已纳入本基金合作医学院校的在校学生；     </w:t>
      </w:r>
    </w:p>
    <w:p>
      <w:pPr>
        <w:tabs>
          <w:tab w:val="right" w:pos="8306"/>
        </w:tabs>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（2）品学兼优，升学档案及在校期间无重大违纪违法行为；</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（3）“项目资助范围”所列紧急性经济危机导致无法顺利完成学业者；</w:t>
      </w:r>
    </w:p>
    <w:p>
      <w:pPr>
        <w:spacing w:line="360" w:lineRule="auto"/>
        <w:rPr>
          <w:rFonts w:asciiTheme="minorEastAsia" w:hAnsiTheme="minorEastAsia"/>
          <w:sz w:val="24"/>
          <w:szCs w:val="24"/>
        </w:rPr>
      </w:pPr>
      <w:r>
        <w:rPr>
          <w:rFonts w:hint="eastAsia" w:asciiTheme="minorEastAsia" w:hAnsiTheme="minorEastAsia"/>
          <w:sz w:val="24"/>
          <w:szCs w:val="24"/>
        </w:rPr>
        <w:t xml:space="preserve">    （4）具有独立民事行为能力和在读学校新生入学通知书或合法学生资格；</w:t>
      </w:r>
    </w:p>
    <w:p>
      <w:pPr>
        <w:spacing w:line="360" w:lineRule="auto"/>
        <w:rPr>
          <w:rFonts w:asciiTheme="minorEastAsia" w:hAnsiTheme="minorEastAsia"/>
          <w:sz w:val="24"/>
          <w:szCs w:val="24"/>
        </w:rPr>
      </w:pPr>
      <w:r>
        <w:rPr>
          <w:rFonts w:hint="eastAsia" w:asciiTheme="minorEastAsia" w:hAnsiTheme="minorEastAsia"/>
          <w:sz w:val="24"/>
          <w:szCs w:val="24"/>
        </w:rPr>
        <w:t xml:space="preserve">    （5）愿意签署《信用承诺书》、《中华思源工程扶贫基金会佑华公益基金“天使益”应急循环助学金资助协议和爱心传递协议》；</w:t>
      </w:r>
    </w:p>
    <w:p>
      <w:pPr>
        <w:spacing w:line="360" w:lineRule="auto"/>
        <w:rPr>
          <w:rFonts w:asciiTheme="minorEastAsia" w:hAnsiTheme="minorEastAsia"/>
          <w:sz w:val="24"/>
          <w:szCs w:val="24"/>
        </w:rPr>
      </w:pPr>
      <w:r>
        <w:rPr>
          <w:rFonts w:hint="eastAsia" w:asciiTheme="minorEastAsia" w:hAnsiTheme="minorEastAsia"/>
          <w:sz w:val="24"/>
          <w:szCs w:val="24"/>
        </w:rPr>
        <w:t xml:space="preserve">    （6）无其他不良个人资信记录。</w:t>
      </w:r>
    </w:p>
    <w:p>
      <w:pPr>
        <w:spacing w:line="360" w:lineRule="auto"/>
        <w:ind w:firstLine="540"/>
        <w:rPr>
          <w:rFonts w:asciiTheme="minorEastAsia" w:hAnsiTheme="minorEastAsia"/>
          <w:b/>
          <w:bCs/>
          <w:sz w:val="24"/>
          <w:szCs w:val="24"/>
        </w:rPr>
      </w:pPr>
      <w:r>
        <w:rPr>
          <w:rFonts w:hint="eastAsia" w:asciiTheme="minorEastAsia" w:hAnsiTheme="minorEastAsia"/>
          <w:b/>
          <w:bCs/>
          <w:sz w:val="24"/>
          <w:szCs w:val="24"/>
        </w:rPr>
        <w:t>2、资助标准</w:t>
      </w:r>
    </w:p>
    <w:p>
      <w:pPr>
        <w:spacing w:line="360" w:lineRule="auto"/>
        <w:ind w:firstLine="540"/>
        <w:rPr>
          <w:rFonts w:cs="宋体" w:asciiTheme="minorEastAsia" w:hAnsiTheme="minorEastAsia"/>
          <w:sz w:val="24"/>
          <w:szCs w:val="24"/>
        </w:rPr>
      </w:pPr>
      <w:r>
        <w:rPr>
          <w:rFonts w:hint="eastAsia" w:asciiTheme="minorEastAsia" w:hAnsiTheme="minorEastAsia"/>
          <w:bCs/>
          <w:sz w:val="24"/>
          <w:szCs w:val="24"/>
        </w:rPr>
        <w:t>本助学金分为</w:t>
      </w:r>
      <w:r>
        <w:rPr>
          <w:rFonts w:hint="eastAsia" w:asciiTheme="minorEastAsia" w:hAnsiTheme="minorEastAsia"/>
          <w:sz w:val="24"/>
          <w:szCs w:val="24"/>
        </w:rPr>
        <w:t>学杂费（含学费、住宿费）和生活费两个部分，按年度申请、年度发放。每学期开学时受理一次。学生在读期间可多次申请。学杂费按实际发生的费用，生活费参考受助人所在城市基本生活费。（北京市</w:t>
      </w:r>
      <w:r>
        <w:rPr>
          <w:rFonts w:hint="eastAsia" w:cs="宋体" w:asciiTheme="minorEastAsia" w:hAnsiTheme="minorEastAsia"/>
          <w:sz w:val="24"/>
          <w:szCs w:val="24"/>
        </w:rPr>
        <w:t>年度基本生活保障费用水平（10个月）：12000.00元）</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3、申请资料</w:t>
      </w:r>
    </w:p>
    <w:p>
      <w:pPr>
        <w:spacing w:line="360" w:lineRule="auto"/>
        <w:ind w:firstLine="480"/>
        <w:rPr>
          <w:rFonts w:asciiTheme="minorEastAsia" w:hAnsiTheme="minorEastAsia"/>
          <w:sz w:val="24"/>
          <w:szCs w:val="24"/>
        </w:rPr>
      </w:pPr>
      <w:r>
        <w:rPr>
          <w:rFonts w:hint="eastAsia" w:asciiTheme="minorEastAsia" w:hAnsiTheme="minorEastAsia"/>
          <w:sz w:val="24"/>
          <w:szCs w:val="24"/>
        </w:rPr>
        <w:t>（1）学生的身份证、学生证复印件（或新生录取通知书）各2份，需学生签字并经由其所在院系盖章，注明仅用于申请“天使益”应急循环助学金；</w:t>
      </w:r>
    </w:p>
    <w:p>
      <w:pPr>
        <w:spacing w:line="360" w:lineRule="auto"/>
        <w:ind w:firstLine="480"/>
        <w:rPr>
          <w:rFonts w:asciiTheme="minorEastAsia" w:hAnsiTheme="minorEastAsia"/>
          <w:sz w:val="24"/>
          <w:szCs w:val="24"/>
        </w:rPr>
      </w:pPr>
      <w:r>
        <w:rPr>
          <w:rFonts w:hint="eastAsia" w:asciiTheme="minorEastAsia" w:hAnsiTheme="minorEastAsia"/>
          <w:sz w:val="24"/>
          <w:szCs w:val="24"/>
        </w:rPr>
        <w:t>（2）学生提交一份关于遭遇紧急疾病、紧急灾难、紧急经济等急难事件的说明，并分别附上医院的诊断证明、村委会或居委会出具的证明（紧急疾病风险），当地民政局或村委会或居委会出具的灾难证明（紧急灾难风险），当地民政局或村委会或居委会出具的经济风险证明（紧急经济风险）；</w:t>
      </w:r>
    </w:p>
    <w:p>
      <w:pPr>
        <w:spacing w:line="360" w:lineRule="auto"/>
        <w:ind w:firstLine="480"/>
        <w:rPr>
          <w:rFonts w:asciiTheme="minorEastAsia" w:hAnsiTheme="minorEastAsia"/>
          <w:sz w:val="24"/>
          <w:szCs w:val="24"/>
        </w:rPr>
      </w:pPr>
      <w:r>
        <w:rPr>
          <w:rFonts w:hint="eastAsia" w:asciiTheme="minorEastAsia" w:hAnsiTheme="minorEastAsia"/>
          <w:sz w:val="24"/>
          <w:szCs w:val="24"/>
        </w:rPr>
        <w:t>（3）学生父母或监护人身份证及户口本复印件各2份，并请其在复印件上注明：受助学生遭遇急难事件属实，同意其申请“天使益”应急循环助学金。</w:t>
      </w:r>
    </w:p>
    <w:p>
      <w:pPr>
        <w:spacing w:line="360" w:lineRule="auto"/>
        <w:rPr>
          <w:rFonts w:cs="黑体" w:asciiTheme="minorEastAsia" w:hAnsiTheme="minorEastAsia"/>
          <w:b/>
          <w:bCs/>
          <w:sz w:val="24"/>
          <w:szCs w:val="24"/>
        </w:rPr>
      </w:pPr>
      <w:r>
        <w:rPr>
          <w:rFonts w:hint="eastAsia" w:cs="黑体" w:asciiTheme="minorEastAsia" w:hAnsiTheme="minorEastAsia"/>
          <w:b/>
          <w:bCs/>
          <w:sz w:val="24"/>
          <w:szCs w:val="24"/>
        </w:rPr>
        <w:t>六、申请方式与流程</w:t>
      </w:r>
    </w:p>
    <w:p>
      <w:pPr>
        <w:spacing w:line="360" w:lineRule="auto"/>
        <w:ind w:firstLine="480" w:firstLineChars="200"/>
        <w:jc w:val="left"/>
        <w:rPr>
          <w:rFonts w:asciiTheme="minorEastAsia" w:hAnsiTheme="minorEastAsia"/>
          <w:sz w:val="24"/>
          <w:szCs w:val="24"/>
        </w:rPr>
      </w:pPr>
      <w:r>
        <w:rPr>
          <w:rFonts w:hint="eastAsia" w:asciiTheme="minorEastAsia" w:hAnsiTheme="minorEastAsia"/>
          <w:sz w:val="24"/>
          <w:szCs w:val="24"/>
        </w:rPr>
        <w:t>1、符合救助范围以及申请条件的学生可填写中华思源工程扶贫基金会佑华公益基金“天使益”应急循环助学金公益项目申请表（研究生适用）；</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2、申请学生按照表格要求规范填写相应内容后通过医学部研究生院研究生工作部向中华思源工程扶贫基金会佑华公益基金提出助学申请；</w:t>
      </w:r>
    </w:p>
    <w:p>
      <w:pPr>
        <w:spacing w:line="360" w:lineRule="auto"/>
        <w:rPr>
          <w:rFonts w:asciiTheme="minorEastAsia" w:hAnsiTheme="minorEastAsia"/>
          <w:sz w:val="24"/>
          <w:szCs w:val="24"/>
        </w:rPr>
      </w:pPr>
      <w:r>
        <w:rPr>
          <w:rFonts w:hint="eastAsia" w:asciiTheme="minorEastAsia" w:hAnsiTheme="minorEastAsia"/>
          <w:sz w:val="24"/>
          <w:szCs w:val="24"/>
        </w:rPr>
        <w:t xml:space="preserve">    3、中华思源工程扶贫基金会佑华公益基金管委会接到申请材料后，在15个工作日内根据“‘天使益’应急循环助学金”公益项目处和学校有关部门的约定，委派志愿者实地进行核查。若核查结果属实则与申请学生签署资助协议、爱心传递协议和应急循环助学金信用承诺书。</w:t>
      </w:r>
    </w:p>
    <w:p>
      <w:pPr>
        <w:spacing w:line="360" w:lineRule="auto"/>
        <w:rPr>
          <w:rFonts w:asciiTheme="minorEastAsia" w:hAnsiTheme="minorEastAsia"/>
          <w:sz w:val="24"/>
          <w:szCs w:val="24"/>
        </w:rPr>
      </w:pPr>
      <w:r>
        <w:rPr>
          <w:rFonts w:hint="eastAsia" w:asciiTheme="minorEastAsia" w:hAnsiTheme="minorEastAsia"/>
          <w:sz w:val="24"/>
          <w:szCs w:val="24"/>
        </w:rPr>
        <w:t xml:space="preserve">    4、中华思源工程扶贫基金会在收到佑华公益基金管委会全套申请材料7个工作日内完成应急循环助学金发放程序，将应急循环助学金转入申请学生所在学校指定账户，由学校于10个工作日内如数转入申请学生本人账户。</w:t>
      </w:r>
    </w:p>
    <w:p>
      <w:pPr>
        <w:spacing w:line="360" w:lineRule="auto"/>
        <w:rPr>
          <w:rFonts w:asciiTheme="minorEastAsia" w:hAnsiTheme="minorEastAsia"/>
          <w:sz w:val="24"/>
          <w:szCs w:val="24"/>
        </w:rPr>
      </w:pPr>
      <w:r>
        <w:rPr>
          <w:rFonts w:hint="eastAsia" w:asciiTheme="minorEastAsia" w:hAnsiTheme="minorEastAsia"/>
          <w:sz w:val="24"/>
          <w:szCs w:val="24"/>
        </w:rPr>
        <w:t xml:space="preserve">     5、学校收到该笔应急循环助学金后应向佑华公益基金管委会出具相应的捐赠收据。待应急循环助学金转入申请学生本人账户后，学校应向佑华公益基金管委会出具由学生本人签字的签收单。</w:t>
      </w:r>
    </w:p>
    <w:p>
      <w:pPr>
        <w:spacing w:line="360" w:lineRule="auto"/>
        <w:rPr>
          <w:rFonts w:cs="黑体" w:asciiTheme="minorEastAsia" w:hAnsiTheme="minorEastAsia"/>
          <w:b/>
          <w:bCs/>
          <w:sz w:val="24"/>
          <w:szCs w:val="24"/>
        </w:rPr>
      </w:pPr>
      <w:r>
        <w:rPr>
          <w:rFonts w:hint="eastAsia" w:asciiTheme="minorEastAsia" w:hAnsiTheme="minorEastAsia"/>
          <w:b/>
          <w:sz w:val="24"/>
          <w:szCs w:val="24"/>
        </w:rPr>
        <w:t>七、接力捐赠</w:t>
      </w:r>
      <w:r>
        <w:rPr>
          <w:rFonts w:hint="eastAsia" w:cs="黑体" w:asciiTheme="minorEastAsia" w:hAnsiTheme="minorEastAsia"/>
          <w:b/>
          <w:bCs/>
          <w:sz w:val="24"/>
          <w:szCs w:val="24"/>
        </w:rPr>
        <w:t>爱心传递方式与流程</w:t>
      </w:r>
    </w:p>
    <w:p>
      <w:pPr>
        <w:spacing w:line="360" w:lineRule="auto"/>
        <w:rPr>
          <w:rFonts w:asciiTheme="minorEastAsia" w:hAnsiTheme="minorEastAsia"/>
          <w:sz w:val="24"/>
          <w:szCs w:val="24"/>
        </w:rPr>
      </w:pPr>
      <w:r>
        <w:rPr>
          <w:rFonts w:hint="eastAsia" w:asciiTheme="minorEastAsia" w:hAnsiTheme="minorEastAsia"/>
          <w:sz w:val="24"/>
          <w:szCs w:val="24"/>
        </w:rPr>
        <w:t xml:space="preserve">    1、受助学生与佑华公益基金管委会签订爱心传递协议后，若毕业后从事基本医疗服务行业的学生（以签署的就业合同为准），根据个人经济能力，可以提前还款（接力捐赠），但最迟应在毕业后第四年7月份开始还款（接力捐赠），在读期间所受资助的本金总额，至多分24期等额还款（接力捐赠）至佑华公益基金；</w:t>
      </w:r>
    </w:p>
    <w:p>
      <w:pPr>
        <w:spacing w:line="360" w:lineRule="auto"/>
        <w:rPr>
          <w:rFonts w:asciiTheme="minorEastAsia" w:hAnsiTheme="minorEastAsia"/>
          <w:sz w:val="24"/>
          <w:szCs w:val="24"/>
        </w:rPr>
      </w:pPr>
      <w:r>
        <w:rPr>
          <w:rFonts w:hint="eastAsia" w:asciiTheme="minorEastAsia" w:hAnsiTheme="minorEastAsia"/>
          <w:sz w:val="24"/>
          <w:szCs w:val="24"/>
        </w:rPr>
        <w:t xml:space="preserve">    2、受助学生与佑华公益基金管委会签订爱心传递协议后，若毕业后未从事基本医疗服务行业的学生，最迟应在毕业后第二年7月份开始还款（接力捐赠），在读期间所受资助的本金总额，至多分6期等额还款（接力捐赠）至佑华公益基金；</w:t>
      </w:r>
    </w:p>
    <w:p>
      <w:pPr>
        <w:spacing w:line="360" w:lineRule="auto"/>
        <w:rPr>
          <w:rFonts w:asciiTheme="minorEastAsia" w:hAnsiTheme="minorEastAsia"/>
          <w:sz w:val="24"/>
          <w:szCs w:val="24"/>
        </w:rPr>
      </w:pPr>
      <w:r>
        <w:rPr>
          <w:rFonts w:hint="eastAsia" w:asciiTheme="minorEastAsia" w:hAnsiTheme="minorEastAsia"/>
          <w:sz w:val="24"/>
          <w:szCs w:val="24"/>
        </w:rPr>
        <w:t xml:space="preserve">    3、受助学生遵照以上还款（接力捐赠）要求，按照爱心传递协议约定方式，将所受资助的应急循环助学金本金还至协议所列中华思源工程扶贫基金会佑华公益基金专用账户，且必须在汇款中注明“佑华天使益”字样、还款人（接力捐赠人）姓名和档案号码，或以其他方式告知本基金相关还款（接力捐赠）信息，基金会核实收到还款（接力捐赠）后出具相应的票据，否则本基金会将视为未收到有效还款（接力捐赠）。</w:t>
      </w:r>
    </w:p>
    <w:p>
      <w:pPr>
        <w:spacing w:line="360" w:lineRule="auto"/>
        <w:rPr>
          <w:rFonts w:asciiTheme="minorEastAsia" w:hAnsiTheme="minorEastAsia"/>
          <w:sz w:val="24"/>
          <w:szCs w:val="24"/>
        </w:rPr>
      </w:pPr>
      <w:r>
        <w:rPr>
          <w:rFonts w:hint="eastAsia" w:asciiTheme="minorEastAsia" w:hAnsiTheme="minorEastAsia"/>
          <w:sz w:val="24"/>
          <w:szCs w:val="24"/>
        </w:rPr>
        <w:t xml:space="preserve">    4、佑华公益基金管委会将在还款（接力捐赠）到期日前三个月通过电话、短信、微信、系统留言等方式，向受助学生发出温馨提示，并给出到期日后最多不超过三个月的缓冲还款（接力捐赠）时间；若还款（接力捐赠）到期日后三个月仍未及时兑现的，且没有提出延期还款（接力捐赠）申请（延期还款申请至多两次，每次不超过1年）或无任何还款（接力捐赠）表示，视为该学生恶意毁约，佑华公益基金管委会将按照信用承诺书、资助协议和爱心传递协议约定方式，在本基金会网站以蓝榜（毁约榜）公布该学生的资信状况（包括姓名、档案号、欠款余额）。</w:t>
      </w:r>
    </w:p>
    <w:p>
      <w:pPr>
        <w:spacing w:line="360" w:lineRule="auto"/>
        <w:rPr>
          <w:rFonts w:asciiTheme="minorEastAsia" w:hAnsiTheme="minorEastAsia"/>
          <w:sz w:val="24"/>
          <w:szCs w:val="24"/>
        </w:rPr>
      </w:pPr>
      <w:r>
        <w:rPr>
          <w:rFonts w:hint="eastAsia" w:asciiTheme="minorEastAsia" w:hAnsiTheme="minorEastAsia"/>
          <w:sz w:val="24"/>
          <w:szCs w:val="24"/>
        </w:rPr>
        <w:t xml:space="preserve">     5、对于提前还款（接力捐赠）及按时还款（接力捐赠）的应急循环助学金本金，将继续用于资助其他需要帮助的学生，本基金网站将以红榜（爱心榜）公示已还款（接力捐赠）学生的还款（接力捐赠）情况（包括姓名、档案号、还款金额）。</w:t>
      </w:r>
    </w:p>
    <w:p>
      <w:pPr>
        <w:spacing w:line="360" w:lineRule="auto"/>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不尽事宜，请与</w:t>
      </w:r>
      <w:r>
        <w:rPr>
          <w:rFonts w:hint="eastAsia" w:asciiTheme="minorEastAsia" w:hAnsiTheme="minorEastAsia"/>
          <w:sz w:val="24"/>
          <w:szCs w:val="24"/>
          <w:lang w:eastAsia="zh-CN"/>
        </w:rPr>
        <w:t>教育处</w:t>
      </w:r>
      <w:r>
        <w:rPr>
          <w:rFonts w:hint="eastAsia" w:asciiTheme="minorEastAsia" w:hAnsiTheme="minorEastAsia"/>
          <w:sz w:val="24"/>
          <w:szCs w:val="24"/>
        </w:rPr>
        <w:t>联系。</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教育处联系电话：88196293</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jc w:val="right"/>
        <w:rPr>
          <w:rFonts w:asciiTheme="minorEastAsia" w:hAnsiTheme="minorEastAsia"/>
          <w:sz w:val="24"/>
          <w:szCs w:val="24"/>
        </w:rPr>
      </w:pPr>
      <w:r>
        <w:rPr>
          <w:rFonts w:hint="eastAsia" w:asciiTheme="minorEastAsia" w:hAnsiTheme="minorEastAsia"/>
          <w:sz w:val="24"/>
          <w:szCs w:val="24"/>
        </w:rPr>
        <w:t xml:space="preserve">                                北京大学临床肿瘤学院</w:t>
      </w:r>
    </w:p>
    <w:p>
      <w:pPr>
        <w:spacing w:line="360" w:lineRule="auto"/>
        <w:ind w:firstLine="480" w:firstLineChars="200"/>
        <w:jc w:val="right"/>
        <w:rPr>
          <w:rFonts w:asciiTheme="minorEastAsia" w:hAnsiTheme="minorEastAsia"/>
          <w:sz w:val="24"/>
          <w:szCs w:val="24"/>
        </w:rPr>
      </w:pPr>
      <w:r>
        <w:rPr>
          <w:rFonts w:hint="eastAsia" w:asciiTheme="minorEastAsia" w:hAnsiTheme="minorEastAsia"/>
          <w:sz w:val="24"/>
          <w:szCs w:val="24"/>
        </w:rPr>
        <w:t xml:space="preserve">                                       201</w:t>
      </w:r>
      <w:r>
        <w:rPr>
          <w:rFonts w:hint="eastAsia" w:asciiTheme="minorEastAsia" w:hAnsiTheme="minorEastAsia"/>
          <w:sz w:val="24"/>
          <w:szCs w:val="24"/>
          <w:lang w:val="en-US" w:eastAsia="zh-CN"/>
        </w:rPr>
        <w:t>6</w:t>
      </w:r>
      <w:r>
        <w:rPr>
          <w:rFonts w:hint="eastAsia" w:asciiTheme="minorEastAsia" w:hAnsiTheme="minorEastAsia"/>
          <w:sz w:val="24"/>
          <w:szCs w:val="24"/>
        </w:rPr>
        <w:t>.</w:t>
      </w:r>
      <w:r>
        <w:rPr>
          <w:rFonts w:hint="eastAsia" w:asciiTheme="minorEastAsia" w:hAnsiTheme="minorEastAsia"/>
          <w:sz w:val="24"/>
          <w:szCs w:val="24"/>
          <w:lang w:val="en-US" w:eastAsia="zh-CN"/>
        </w:rPr>
        <w:t>9</w:t>
      </w:r>
      <w:r>
        <w:rPr>
          <w:rFonts w:hint="eastAsia" w:asciiTheme="minorEastAsia" w:hAnsiTheme="minorEastAsia"/>
          <w:sz w:val="24"/>
          <w:szCs w:val="24"/>
        </w:rPr>
        <w:t>.</w:t>
      </w:r>
      <w:r>
        <w:rPr>
          <w:rFonts w:hint="eastAsia" w:asciiTheme="minorEastAsia" w:hAnsiTheme="minorEastAsia"/>
          <w:sz w:val="24"/>
          <w:szCs w:val="24"/>
          <w:lang w:val="en-US" w:eastAsia="zh-CN"/>
        </w:rPr>
        <w:t>12</w:t>
      </w:r>
      <w:bookmarkStart w:id="0" w:name="_GoBack"/>
      <w:bookmarkEnd w:id="0"/>
    </w:p>
    <w:p>
      <w:pPr>
        <w:spacing w:line="360" w:lineRule="auto"/>
        <w:ind w:firstLine="540"/>
        <w:rPr>
          <w:rFonts w:asciiTheme="minorEastAsia" w:hAnsiTheme="minorEastAsia"/>
          <w:sz w:val="24"/>
          <w:szCs w:val="24"/>
        </w:rPr>
      </w:pPr>
      <w:r>
        <w:rPr>
          <w:rFonts w:hint="eastAsia" w:asciiTheme="minorEastAsia" w:hAnsiTheme="minorEastAsia"/>
          <w:sz w:val="24"/>
          <w:szCs w:val="24"/>
        </w:rPr>
        <w:t>附件1.天使益项目手册</w:t>
      </w:r>
    </w:p>
    <w:p>
      <w:pPr>
        <w:spacing w:line="360" w:lineRule="auto"/>
        <w:ind w:firstLine="540"/>
        <w:rPr>
          <w:rFonts w:asciiTheme="minorEastAsia" w:hAnsiTheme="minorEastAsia"/>
          <w:sz w:val="24"/>
          <w:szCs w:val="24"/>
        </w:rPr>
      </w:pPr>
      <w:r>
        <w:rPr>
          <w:rFonts w:hint="eastAsia" w:asciiTheme="minorEastAsia" w:hAnsiTheme="minorEastAsia"/>
          <w:sz w:val="24"/>
          <w:szCs w:val="24"/>
        </w:rPr>
        <w:t>附件2.天使益应急循环助学金申请审核表-研究生</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EA7"/>
    <w:rsid w:val="0001284F"/>
    <w:rsid w:val="00057BDA"/>
    <w:rsid w:val="000E2FD1"/>
    <w:rsid w:val="000F1DC8"/>
    <w:rsid w:val="00110B42"/>
    <w:rsid w:val="001401CE"/>
    <w:rsid w:val="002A0036"/>
    <w:rsid w:val="00317D5E"/>
    <w:rsid w:val="0032733F"/>
    <w:rsid w:val="00330C8F"/>
    <w:rsid w:val="003B305E"/>
    <w:rsid w:val="003D66A4"/>
    <w:rsid w:val="003F2971"/>
    <w:rsid w:val="004040AA"/>
    <w:rsid w:val="00414280"/>
    <w:rsid w:val="004B035F"/>
    <w:rsid w:val="005346EE"/>
    <w:rsid w:val="0056101B"/>
    <w:rsid w:val="00681AAD"/>
    <w:rsid w:val="0070663D"/>
    <w:rsid w:val="007067D5"/>
    <w:rsid w:val="0070706E"/>
    <w:rsid w:val="00727AF0"/>
    <w:rsid w:val="007D3F4D"/>
    <w:rsid w:val="007F4012"/>
    <w:rsid w:val="007F41CF"/>
    <w:rsid w:val="00810486"/>
    <w:rsid w:val="009070A7"/>
    <w:rsid w:val="00915E7D"/>
    <w:rsid w:val="00947B70"/>
    <w:rsid w:val="00956A96"/>
    <w:rsid w:val="00973EA4"/>
    <w:rsid w:val="00977630"/>
    <w:rsid w:val="00993E67"/>
    <w:rsid w:val="009E56B1"/>
    <w:rsid w:val="009E692D"/>
    <w:rsid w:val="009F206F"/>
    <w:rsid w:val="00A1604D"/>
    <w:rsid w:val="00A35BF2"/>
    <w:rsid w:val="00A62284"/>
    <w:rsid w:val="00AC02E1"/>
    <w:rsid w:val="00AC4F8B"/>
    <w:rsid w:val="00AF4AC5"/>
    <w:rsid w:val="00B96660"/>
    <w:rsid w:val="00BA6F38"/>
    <w:rsid w:val="00BB406E"/>
    <w:rsid w:val="00BC1EA7"/>
    <w:rsid w:val="00BC3572"/>
    <w:rsid w:val="00BD7C83"/>
    <w:rsid w:val="00BE6B4B"/>
    <w:rsid w:val="00C040DB"/>
    <w:rsid w:val="00C163B5"/>
    <w:rsid w:val="00C50BA6"/>
    <w:rsid w:val="00C555E6"/>
    <w:rsid w:val="00CA5361"/>
    <w:rsid w:val="00CC75CE"/>
    <w:rsid w:val="00CE09F8"/>
    <w:rsid w:val="00D60B39"/>
    <w:rsid w:val="00D60BC5"/>
    <w:rsid w:val="00D62334"/>
    <w:rsid w:val="00DE5FA9"/>
    <w:rsid w:val="00E33AA4"/>
    <w:rsid w:val="00E8058F"/>
    <w:rsid w:val="00E92667"/>
    <w:rsid w:val="00EA0ED7"/>
    <w:rsid w:val="00EB43D8"/>
    <w:rsid w:val="00EC53D9"/>
    <w:rsid w:val="00ED1F60"/>
    <w:rsid w:val="00EF39F2"/>
    <w:rsid w:val="00F5413C"/>
    <w:rsid w:val="00FB1406"/>
    <w:rsid w:val="00FD1511"/>
    <w:rsid w:val="26B56F18"/>
    <w:rsid w:val="59A55590"/>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537</Words>
  <Characters>3066</Characters>
  <Lines>25</Lines>
  <Paragraphs>7</Paragraphs>
  <TotalTime>0</TotalTime>
  <ScaleCrop>false</ScaleCrop>
  <LinksUpToDate>false</LinksUpToDate>
  <CharactersWithSpaces>3596</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2016-09-09T08:23:00Z</dcterms:created>
  <dc:creator>pku</dc:creator>
  <cp:lastModifiedBy>dell</cp:lastModifiedBy>
  <dcterms:modified xsi:type="dcterms:W3CDTF">2016-09-12T09:54:39Z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